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ED16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76901DC9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11D39C16" w14:textId="1EB2563A" w:rsidR="00011556" w:rsidRPr="00707F30" w:rsidRDefault="00011556" w:rsidP="00E02E0E">
      <w:pPr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E02E0E" w:rsidRPr="0071360C">
        <w:rPr>
          <w:b/>
        </w:rPr>
        <w:t xml:space="preserve">DĖL ROKIŠKIO RAJONO SAVIVALDYBĖS </w:t>
      </w:r>
      <w:r w:rsidR="00E02E0E">
        <w:rPr>
          <w:b/>
        </w:rPr>
        <w:t>2024</w:t>
      </w:r>
      <w:r w:rsidR="00E02E0E" w:rsidRPr="0071360C">
        <w:rPr>
          <w:b/>
        </w:rPr>
        <w:t xml:space="preserve"> MET</w:t>
      </w:r>
      <w:r w:rsidR="00E02E0E">
        <w:rPr>
          <w:b/>
        </w:rPr>
        <w:t>Ų</w:t>
      </w:r>
      <w:r w:rsidR="00E02E0E" w:rsidRPr="0071360C">
        <w:rPr>
          <w:b/>
        </w:rPr>
        <w:t xml:space="preserve"> BIUDŽETO</w:t>
      </w:r>
      <w:r w:rsidR="00E02E0E">
        <w:rPr>
          <w:b/>
        </w:rPr>
        <w:t xml:space="preserve"> </w:t>
      </w:r>
      <w:r w:rsidR="00E02E0E" w:rsidRPr="0071360C">
        <w:rPr>
          <w:b/>
        </w:rPr>
        <w:t>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7E17B967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B54B87" w:rsidRPr="00B54B87">
        <w:rPr>
          <w:szCs w:val="24"/>
        </w:rPr>
        <w:t>F</w:t>
      </w:r>
      <w:r w:rsidR="000523AC">
        <w:rPr>
          <w:szCs w:val="24"/>
        </w:rPr>
        <w:t>i</w:t>
      </w:r>
      <w:r w:rsidR="00B54B87" w:rsidRPr="00B54B87">
        <w:rPr>
          <w:szCs w:val="24"/>
        </w:rPr>
        <w:t xml:space="preserve">nansų </w:t>
      </w:r>
      <w:r w:rsidR="0009587A" w:rsidRPr="00463A42">
        <w:rPr>
          <w:szCs w:val="24"/>
        </w:rPr>
        <w:t>skyriaus</w:t>
      </w:r>
      <w:r w:rsidR="0009587A">
        <w:rPr>
          <w:szCs w:val="24"/>
        </w:rPr>
        <w:t xml:space="preserve"> </w:t>
      </w:r>
      <w:r w:rsidR="00B54B87" w:rsidRPr="00B54B87">
        <w:rPr>
          <w:szCs w:val="24"/>
        </w:rPr>
        <w:t xml:space="preserve">vedėja Reda </w:t>
      </w:r>
      <w:proofErr w:type="spellStart"/>
      <w:r w:rsidR="00B54B87" w:rsidRPr="00B54B87">
        <w:rPr>
          <w:szCs w:val="24"/>
        </w:rPr>
        <w:t>Dūdienė</w:t>
      </w:r>
      <w:proofErr w:type="spellEnd"/>
      <w:r w:rsidR="0009587A">
        <w:rPr>
          <w:szCs w:val="24"/>
        </w:rPr>
        <w:t>.</w:t>
      </w:r>
    </w:p>
    <w:p w14:paraId="6F30943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35B2B5C2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23F39ABC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383EE2B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0754D997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0"/>
        <w:gridCol w:w="2695"/>
        <w:gridCol w:w="2105"/>
        <w:gridCol w:w="1767"/>
      </w:tblGrid>
      <w:tr w:rsidR="00011556" w:rsidRPr="00011556" w14:paraId="1AB17E8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D2C33E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03CFC15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381432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066B9ED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9B9DF1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3C7BD55F" w14:textId="77777777" w:rsidTr="00C224F1">
        <w:trPr>
          <w:trHeight w:val="23"/>
        </w:trPr>
        <w:tc>
          <w:tcPr>
            <w:tcW w:w="588" w:type="dxa"/>
          </w:tcPr>
          <w:p w14:paraId="264EF75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3E730A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E680C6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58AF9A3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3BBF39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3548254D" w14:textId="77777777" w:rsidTr="00C224F1">
        <w:trPr>
          <w:trHeight w:val="23"/>
        </w:trPr>
        <w:tc>
          <w:tcPr>
            <w:tcW w:w="588" w:type="dxa"/>
          </w:tcPr>
          <w:p w14:paraId="75B5733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4D1270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5771F4A0" w14:textId="77777777" w:rsidR="00011556" w:rsidRPr="00B54B87" w:rsidRDefault="00B54B87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ru-RU" w:eastAsia="lt-LT"/>
              </w:rPr>
            </w:pPr>
            <w:proofErr w:type="spellStart"/>
            <w:r>
              <w:rPr>
                <w:sz w:val="22"/>
                <w:lang w:val="ru-RU"/>
              </w:rPr>
              <w:t>Nesudaro</w:t>
            </w:r>
            <w:proofErr w:type="spellEnd"/>
          </w:p>
        </w:tc>
        <w:tc>
          <w:tcPr>
            <w:tcW w:w="2182" w:type="dxa"/>
          </w:tcPr>
          <w:p w14:paraId="49C285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467819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08817B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A725E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0AFD9E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B6F7B18" w14:textId="77777777" w:rsidTr="00C224F1">
        <w:trPr>
          <w:trHeight w:val="23"/>
        </w:trPr>
        <w:tc>
          <w:tcPr>
            <w:tcW w:w="588" w:type="dxa"/>
          </w:tcPr>
          <w:p w14:paraId="2BCBCA6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442073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BF0B563" w14:textId="77777777" w:rsidR="00011556" w:rsidRPr="00E02E0E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lt-LT"/>
              </w:rPr>
            </w:pPr>
            <w:r w:rsidRPr="00E02E0E">
              <w:rPr>
                <w:rFonts w:eastAsia="Times New Roman" w:cs="Times New Roman"/>
                <w:i/>
                <w:iCs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C6B57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D07CC3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32659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B4C9541" w14:textId="77777777" w:rsidTr="00C224F1">
        <w:trPr>
          <w:trHeight w:val="23"/>
        </w:trPr>
        <w:tc>
          <w:tcPr>
            <w:tcW w:w="588" w:type="dxa"/>
          </w:tcPr>
          <w:p w14:paraId="4ED1EE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6AA55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2F98B828" w14:textId="77777777" w:rsidR="00011556" w:rsidRPr="003D574F" w:rsidRDefault="00B54B87" w:rsidP="00403A4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Sprendimą dėl Rokiškio rajono savivaldybės biudžeto patvirtinimo priima savivaldybės taryba. Savivaldybės administracinę priežiūrą atlieka Lietuvos Respublikos Vyriausybės atstovas. Lėšų naudojimo teisėtumą kontroliuoja Savivaldybės kontrolierius ir valstybės kontrolė.</w:t>
            </w:r>
          </w:p>
        </w:tc>
        <w:tc>
          <w:tcPr>
            <w:tcW w:w="2182" w:type="dxa"/>
          </w:tcPr>
          <w:p w14:paraId="10DDB04C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23C11E5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2B4C0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02F75CC" w14:textId="77777777" w:rsidTr="00C224F1">
        <w:trPr>
          <w:trHeight w:val="23"/>
        </w:trPr>
        <w:tc>
          <w:tcPr>
            <w:tcW w:w="588" w:type="dxa"/>
          </w:tcPr>
          <w:p w14:paraId="3406ADE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7F49BE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nustatyti subjekto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įgaliojimai (teisės) atitinka subjekto atliekamas funkcijas (pareigas)</w:t>
            </w:r>
          </w:p>
        </w:tc>
        <w:tc>
          <w:tcPr>
            <w:tcW w:w="2751" w:type="dxa"/>
          </w:tcPr>
          <w:p w14:paraId="4B0CB15E" w14:textId="77777777" w:rsidR="00011556" w:rsidRPr="00D5244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lastRenderedPageBreak/>
              <w:t>Atitinka</w:t>
            </w:r>
          </w:p>
        </w:tc>
        <w:tc>
          <w:tcPr>
            <w:tcW w:w="2182" w:type="dxa"/>
          </w:tcPr>
          <w:p w14:paraId="40FD49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FF0F25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98F0E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3855A90" w14:textId="77777777" w:rsidTr="00C224F1">
        <w:trPr>
          <w:trHeight w:val="23"/>
        </w:trPr>
        <w:tc>
          <w:tcPr>
            <w:tcW w:w="588" w:type="dxa"/>
          </w:tcPr>
          <w:p w14:paraId="27C6DCC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13101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AD7A648" w14:textId="77777777" w:rsidR="00011556" w:rsidRPr="00B54B87" w:rsidRDefault="00B54B87" w:rsidP="008C414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6E1308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B3BCE6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6952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3AFC21" w14:textId="77777777" w:rsidTr="00C224F1">
        <w:trPr>
          <w:trHeight w:val="23"/>
        </w:trPr>
        <w:tc>
          <w:tcPr>
            <w:tcW w:w="588" w:type="dxa"/>
          </w:tcPr>
          <w:p w14:paraId="7DEFFC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7AC186E1" w14:textId="77777777" w:rsidR="00011556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D605A40" w14:textId="77777777" w:rsidR="00011556" w:rsidRPr="00D52440" w:rsidRDefault="00B54B87" w:rsidP="003C6A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4733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0DD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61EEB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3D9E8" w14:textId="77777777" w:rsidTr="00C224F1">
        <w:trPr>
          <w:trHeight w:val="492"/>
        </w:trPr>
        <w:tc>
          <w:tcPr>
            <w:tcW w:w="588" w:type="dxa"/>
          </w:tcPr>
          <w:p w14:paraId="50E773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A34A2E4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3059EC61" w14:textId="77777777" w:rsidR="00011556" w:rsidRPr="003D574F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04CE20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2B3522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4628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B2FAF1" w14:textId="77777777" w:rsidTr="00C224F1">
        <w:trPr>
          <w:trHeight w:val="23"/>
        </w:trPr>
        <w:tc>
          <w:tcPr>
            <w:tcW w:w="588" w:type="dxa"/>
          </w:tcPr>
          <w:p w14:paraId="246B61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6777D1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71072390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39EC325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55404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33030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A62819" w14:textId="77777777" w:rsidTr="00C224F1">
        <w:trPr>
          <w:trHeight w:val="23"/>
        </w:trPr>
        <w:tc>
          <w:tcPr>
            <w:tcW w:w="588" w:type="dxa"/>
          </w:tcPr>
          <w:p w14:paraId="5F51B5C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5CB6B4E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8462109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56E356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9.2. jeigu narius skiria keli subjektai, proporcinga kiekvieno subjekto skiriamų narių dalis, užtikrinanti tinkamą atstovavimą valstybės interesams ir kolegialaus sprendimus priimančio subjekto veiklos objektyvumą ir skaidrumą;</w:t>
            </w:r>
          </w:p>
          <w:p w14:paraId="50048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59485D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48284A8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4CC094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3179D49" w14:textId="77777777" w:rsidR="00011556" w:rsidRPr="00B54B87" w:rsidRDefault="00B54B87" w:rsidP="00892EC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lastRenderedPageBreak/>
              <w:t>Nėra</w:t>
            </w:r>
            <w:proofErr w:type="spellEnd"/>
          </w:p>
        </w:tc>
        <w:tc>
          <w:tcPr>
            <w:tcW w:w="2182" w:type="dxa"/>
          </w:tcPr>
          <w:p w14:paraId="0BF9C5F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BB9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06E61A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7F841B9" w14:textId="77777777" w:rsidTr="00C224F1">
        <w:trPr>
          <w:trHeight w:val="23"/>
        </w:trPr>
        <w:tc>
          <w:tcPr>
            <w:tcW w:w="588" w:type="dxa"/>
          </w:tcPr>
          <w:p w14:paraId="025D49C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4FE368EC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23D1095" w14:textId="1B0D4217" w:rsidR="00011556" w:rsidRPr="00E02E0E" w:rsidRDefault="00E02E0E" w:rsidP="00E317C7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lt-LT"/>
              </w:rPr>
            </w:pPr>
            <w:r w:rsidRPr="00E02E0E">
              <w:rPr>
                <w:rFonts w:eastAsia="Times New Roman" w:cs="Times New Roman"/>
                <w:i/>
                <w:iCs/>
                <w:sz w:val="22"/>
                <w:lang w:eastAsia="lt-LT"/>
              </w:rPr>
              <w:t>Pastabų nėra</w:t>
            </w:r>
          </w:p>
        </w:tc>
        <w:tc>
          <w:tcPr>
            <w:tcW w:w="2182" w:type="dxa"/>
          </w:tcPr>
          <w:p w14:paraId="5BB215B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F81BC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E4E2B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A8C1481" w14:textId="77777777" w:rsidTr="00C224F1">
        <w:trPr>
          <w:trHeight w:val="23"/>
        </w:trPr>
        <w:tc>
          <w:tcPr>
            <w:tcW w:w="588" w:type="dxa"/>
          </w:tcPr>
          <w:p w14:paraId="49FE1E2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34D70CF1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3918466E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 w:rsidRPr="00892ECD">
              <w:rPr>
                <w:rFonts w:eastAsia="Times New Roman" w:cs="Times New Roman"/>
                <w:i/>
                <w:szCs w:val="24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7352AB5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854B4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5A6C97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AC8B8CA" w14:textId="77777777" w:rsidTr="00C224F1">
        <w:trPr>
          <w:trHeight w:val="23"/>
        </w:trPr>
        <w:tc>
          <w:tcPr>
            <w:tcW w:w="588" w:type="dxa"/>
          </w:tcPr>
          <w:p w14:paraId="3AFB61C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58E2924A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071304EA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7FB04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9453E4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7244D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6DD5430" w14:textId="77777777" w:rsidTr="00C224F1">
        <w:trPr>
          <w:trHeight w:val="23"/>
        </w:trPr>
        <w:tc>
          <w:tcPr>
            <w:tcW w:w="588" w:type="dxa"/>
          </w:tcPr>
          <w:p w14:paraId="2165E37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5CD339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2E528A7E" w14:textId="77777777" w:rsidR="00011556" w:rsidRPr="00EC0872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proofErr w:type="spellStart"/>
            <w:r w:rsidRPr="00B54B87">
              <w:rPr>
                <w:i/>
                <w:sz w:val="22"/>
                <w:lang w:val="ru-RU"/>
              </w:rPr>
              <w:t>Pastabų</w:t>
            </w:r>
            <w:proofErr w:type="spellEnd"/>
            <w:r w:rsidRPr="00B54B87">
              <w:rPr>
                <w:i/>
                <w:sz w:val="22"/>
                <w:lang w:val="ru-RU"/>
              </w:rPr>
              <w:t xml:space="preserve"> </w:t>
            </w:r>
            <w:proofErr w:type="spellStart"/>
            <w:r w:rsidRPr="00B54B87">
              <w:rPr>
                <w:i/>
                <w:sz w:val="22"/>
                <w:lang w:val="ru-RU"/>
              </w:rPr>
              <w:t>nėra</w:t>
            </w:r>
            <w:proofErr w:type="spellEnd"/>
          </w:p>
        </w:tc>
        <w:tc>
          <w:tcPr>
            <w:tcW w:w="2182" w:type="dxa"/>
          </w:tcPr>
          <w:p w14:paraId="2F97E2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0CCF9D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98B1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197F02BB" w14:textId="77777777" w:rsidTr="00C224F1">
        <w:trPr>
          <w:trHeight w:val="23"/>
        </w:trPr>
        <w:tc>
          <w:tcPr>
            <w:tcW w:w="588" w:type="dxa"/>
          </w:tcPr>
          <w:p w14:paraId="63F37820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0E54476F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52451EB4" w14:textId="77777777" w:rsidR="00C224F1" w:rsidRPr="00EC0872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40B7ADC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19211E4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C541E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56F7CFC" w14:textId="77777777" w:rsidTr="00C224F1">
        <w:trPr>
          <w:trHeight w:val="23"/>
        </w:trPr>
        <w:tc>
          <w:tcPr>
            <w:tcW w:w="588" w:type="dxa"/>
          </w:tcPr>
          <w:p w14:paraId="38988D6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4F75C7F1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7484375F" w14:textId="77777777" w:rsidR="00011556" w:rsidRPr="002F79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 w:rsidRPr="002F79DE">
              <w:rPr>
                <w:szCs w:val="24"/>
              </w:rPr>
              <w:t xml:space="preserve">Kontrolės (priežiūros) skaidrumo ir objektyvumo užtikrinimo priemonės nenustatytos. Kontrolę vykdantys subjektai, atlikdami  kontrolės funkcijas, vadovaujasi jų veiklą </w:t>
            </w:r>
            <w:r w:rsidRPr="002F79DE">
              <w:rPr>
                <w:szCs w:val="24"/>
              </w:rPr>
              <w:lastRenderedPageBreak/>
              <w:t>reglamentuojančiais teisės aktais</w:t>
            </w:r>
          </w:p>
        </w:tc>
        <w:tc>
          <w:tcPr>
            <w:tcW w:w="2182" w:type="dxa"/>
          </w:tcPr>
          <w:p w14:paraId="0F4D3B0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0DDB38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3D79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09B571" w14:textId="77777777" w:rsidTr="00C224F1">
        <w:trPr>
          <w:trHeight w:val="23"/>
        </w:trPr>
        <w:tc>
          <w:tcPr>
            <w:tcW w:w="588" w:type="dxa"/>
          </w:tcPr>
          <w:p w14:paraId="511AC09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0A5C24A0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0BF5BC96" w14:textId="77777777" w:rsidR="00011556" w:rsidRPr="002F79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D506B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308A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E2F56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5A5232A" w14:textId="77777777" w:rsidTr="00C224F1">
        <w:trPr>
          <w:trHeight w:val="23"/>
        </w:trPr>
        <w:tc>
          <w:tcPr>
            <w:tcW w:w="588" w:type="dxa"/>
          </w:tcPr>
          <w:p w14:paraId="048299C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1522629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78EB594" w14:textId="77777777" w:rsidR="00011556" w:rsidRPr="00011556" w:rsidRDefault="00B54B87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rFonts w:eastAsia="Times New Roman" w:cs="Times New Roman"/>
                <w:szCs w:val="24"/>
                <w:lang w:eastAsia="lt-LT"/>
              </w:rPr>
              <w:t>Viešojo sektoriaus subjektų atsakomybė numatyta Lietuvos Respublikos viešojo sektoriaus atskaitomybės įstatyme , Lietuvos Respublikos biudžeto sandaros įstatyme.</w:t>
            </w:r>
          </w:p>
        </w:tc>
        <w:tc>
          <w:tcPr>
            <w:tcW w:w="2182" w:type="dxa"/>
          </w:tcPr>
          <w:p w14:paraId="68D8E1E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360484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FC14C9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8420800" w14:textId="77777777" w:rsidTr="00C224F1">
        <w:trPr>
          <w:trHeight w:val="23"/>
        </w:trPr>
        <w:tc>
          <w:tcPr>
            <w:tcW w:w="588" w:type="dxa"/>
          </w:tcPr>
          <w:p w14:paraId="1B42CD1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CC3969E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2676175F" w14:textId="77777777" w:rsidR="00011556" w:rsidRPr="003D574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lt-LT"/>
              </w:rPr>
            </w:pPr>
            <w:r>
              <w:rPr>
                <w:rFonts w:eastAsia="Times New Roman" w:cs="Times New Roman"/>
                <w:i/>
                <w:szCs w:val="24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1B6B679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272AC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44438C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149EC28" w14:textId="77777777" w:rsidTr="00C224F1">
        <w:trPr>
          <w:trHeight w:val="23"/>
        </w:trPr>
        <w:tc>
          <w:tcPr>
            <w:tcW w:w="588" w:type="dxa"/>
          </w:tcPr>
          <w:p w14:paraId="2839C83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4BC21FC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7149C133" w14:textId="77777777" w:rsidR="00011556" w:rsidRPr="00892ECD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585AC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2FD9A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ABE4AD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BF56A09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3E146825" w14:textId="77777777" w:rsidTr="00D0108A">
        <w:trPr>
          <w:trHeight w:val="23"/>
        </w:trPr>
        <w:tc>
          <w:tcPr>
            <w:tcW w:w="2457" w:type="dxa"/>
          </w:tcPr>
          <w:p w14:paraId="70F1BB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A97A3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4C356E4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4E955C7" w14:textId="77777777" w:rsidR="00892ECD" w:rsidRPr="00B54B87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Finansų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skyriaus</w:t>
            </w:r>
            <w:proofErr w:type="spellEnd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vedėja</w:t>
            </w:r>
            <w:proofErr w:type="spellEnd"/>
          </w:p>
          <w:p w14:paraId="068C6AF8" w14:textId="77777777" w:rsidR="00B54B87" w:rsidRPr="00F62C6D" w:rsidRDefault="00B54B87" w:rsidP="00560152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54B87">
              <w:rPr>
                <w:rFonts w:eastAsia="Times New Roman" w:cs="Times New Roman"/>
                <w:sz w:val="22"/>
                <w:lang w:val="en-US" w:eastAsia="lt-LT"/>
              </w:rPr>
              <w:t xml:space="preserve">Reda </w:t>
            </w:r>
            <w:proofErr w:type="spellStart"/>
            <w:r w:rsidRPr="00B54B87">
              <w:rPr>
                <w:rFonts w:eastAsia="Times New Roman" w:cs="Times New Roman"/>
                <w:sz w:val="22"/>
                <w:lang w:val="en-US" w:eastAsia="lt-LT"/>
              </w:rPr>
              <w:t>D</w:t>
            </w:r>
            <w:r w:rsidRPr="00F62C6D">
              <w:rPr>
                <w:rFonts w:eastAsia="Times New Roman" w:cs="Times New Roman"/>
                <w:sz w:val="22"/>
                <w:lang w:val="en-US" w:eastAsia="lt-LT"/>
              </w:rPr>
              <w:t>ūdienė</w:t>
            </w:r>
            <w:proofErr w:type="spellEnd"/>
          </w:p>
        </w:tc>
        <w:tc>
          <w:tcPr>
            <w:tcW w:w="2434" w:type="dxa"/>
          </w:tcPr>
          <w:p w14:paraId="53F05D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752D8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045B0C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C9C9532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CF9E922" w14:textId="77777777" w:rsidTr="00D0108A">
        <w:trPr>
          <w:trHeight w:val="23"/>
        </w:trPr>
        <w:tc>
          <w:tcPr>
            <w:tcW w:w="2457" w:type="dxa"/>
          </w:tcPr>
          <w:p w14:paraId="2FEC2A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12193A4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CDCE2F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0FD357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16B82465" w14:textId="77777777" w:rsidTr="00D0108A">
        <w:trPr>
          <w:trHeight w:val="23"/>
        </w:trPr>
        <w:tc>
          <w:tcPr>
            <w:tcW w:w="2457" w:type="dxa"/>
          </w:tcPr>
          <w:p w14:paraId="5A7186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503E21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7A95C7D6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5F204A23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74C9020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E605E53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320F7995" w14:textId="35EFD7D6" w:rsidR="00011556" w:rsidRPr="00011556" w:rsidRDefault="00011556" w:rsidP="00241101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</w:t>
            </w:r>
            <w:r w:rsidR="00E02E0E">
              <w:rPr>
                <w:rFonts w:eastAsia="Times New Roman" w:cs="Times New Roman"/>
                <w:sz w:val="22"/>
                <w:lang w:eastAsia="lt-LT"/>
              </w:rPr>
              <w:t>2024-02-02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</w:t>
            </w:r>
          </w:p>
        </w:tc>
      </w:tr>
      <w:tr w:rsidR="00011556" w:rsidRPr="00011556" w14:paraId="3BA96BD2" w14:textId="77777777" w:rsidTr="00D0108A">
        <w:trPr>
          <w:trHeight w:val="23"/>
        </w:trPr>
        <w:tc>
          <w:tcPr>
            <w:tcW w:w="2457" w:type="dxa"/>
          </w:tcPr>
          <w:p w14:paraId="3158F3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C7AF5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54299E4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BAA9F2D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D9A3566" w14:textId="77777777" w:rsidR="00AC37BC" w:rsidRDefault="00AC37BC" w:rsidP="0084234F">
      <w:pPr>
        <w:jc w:val="center"/>
      </w:pPr>
    </w:p>
    <w:sectPr w:rsidR="00AC37BC" w:rsidSect="008343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6234" w14:textId="77777777" w:rsidR="008343A3" w:rsidRDefault="008343A3" w:rsidP="00011556">
      <w:pPr>
        <w:spacing w:after="0" w:line="240" w:lineRule="auto"/>
      </w:pPr>
      <w:r>
        <w:separator/>
      </w:r>
    </w:p>
  </w:endnote>
  <w:endnote w:type="continuationSeparator" w:id="0">
    <w:p w14:paraId="6077F1C7" w14:textId="77777777" w:rsidR="008343A3" w:rsidRDefault="008343A3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3CCB" w14:textId="77777777" w:rsidR="008343A3" w:rsidRDefault="008343A3" w:rsidP="00011556">
      <w:pPr>
        <w:spacing w:after="0" w:line="240" w:lineRule="auto"/>
      </w:pPr>
      <w:r>
        <w:separator/>
      </w:r>
    </w:p>
  </w:footnote>
  <w:footnote w:type="continuationSeparator" w:id="0">
    <w:p w14:paraId="5B46B73D" w14:textId="77777777" w:rsidR="008343A3" w:rsidRDefault="008343A3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51553"/>
    <w:rsid w:val="000523AC"/>
    <w:rsid w:val="00073E6F"/>
    <w:rsid w:val="0009587A"/>
    <w:rsid w:val="00186256"/>
    <w:rsid w:val="00197535"/>
    <w:rsid w:val="001C1E81"/>
    <w:rsid w:val="001C4716"/>
    <w:rsid w:val="001C5323"/>
    <w:rsid w:val="00241101"/>
    <w:rsid w:val="002714FD"/>
    <w:rsid w:val="002932A0"/>
    <w:rsid w:val="002F4397"/>
    <w:rsid w:val="002F793F"/>
    <w:rsid w:val="002F79DE"/>
    <w:rsid w:val="00325338"/>
    <w:rsid w:val="0038177D"/>
    <w:rsid w:val="00394843"/>
    <w:rsid w:val="003C6AA1"/>
    <w:rsid w:val="003D574F"/>
    <w:rsid w:val="00403A40"/>
    <w:rsid w:val="00450999"/>
    <w:rsid w:val="00481571"/>
    <w:rsid w:val="00487FAB"/>
    <w:rsid w:val="005365F9"/>
    <w:rsid w:val="00560152"/>
    <w:rsid w:val="005679C9"/>
    <w:rsid w:val="005B4870"/>
    <w:rsid w:val="0061657D"/>
    <w:rsid w:val="0069605C"/>
    <w:rsid w:val="006A34B2"/>
    <w:rsid w:val="006C2EA8"/>
    <w:rsid w:val="006D79E2"/>
    <w:rsid w:val="00707F30"/>
    <w:rsid w:val="00723218"/>
    <w:rsid w:val="007465BC"/>
    <w:rsid w:val="00747611"/>
    <w:rsid w:val="0076243D"/>
    <w:rsid w:val="00777FAE"/>
    <w:rsid w:val="00804E87"/>
    <w:rsid w:val="008103F7"/>
    <w:rsid w:val="008343A3"/>
    <w:rsid w:val="0084234F"/>
    <w:rsid w:val="00861888"/>
    <w:rsid w:val="008830CE"/>
    <w:rsid w:val="00892ECD"/>
    <w:rsid w:val="00897691"/>
    <w:rsid w:val="008C4141"/>
    <w:rsid w:val="008C67AC"/>
    <w:rsid w:val="00977F7D"/>
    <w:rsid w:val="009A2C77"/>
    <w:rsid w:val="009E4910"/>
    <w:rsid w:val="00A4051E"/>
    <w:rsid w:val="00A537E8"/>
    <w:rsid w:val="00A94AD5"/>
    <w:rsid w:val="00AA37CC"/>
    <w:rsid w:val="00AC37BC"/>
    <w:rsid w:val="00AC6838"/>
    <w:rsid w:val="00AD3DAA"/>
    <w:rsid w:val="00AE03A3"/>
    <w:rsid w:val="00B01946"/>
    <w:rsid w:val="00B05163"/>
    <w:rsid w:val="00B10B52"/>
    <w:rsid w:val="00B221AC"/>
    <w:rsid w:val="00B54B87"/>
    <w:rsid w:val="00B923A4"/>
    <w:rsid w:val="00BC5F01"/>
    <w:rsid w:val="00BD0324"/>
    <w:rsid w:val="00BF6ACF"/>
    <w:rsid w:val="00C224F1"/>
    <w:rsid w:val="00C43F54"/>
    <w:rsid w:val="00C52EE5"/>
    <w:rsid w:val="00C66AEC"/>
    <w:rsid w:val="00CD46E3"/>
    <w:rsid w:val="00CF576B"/>
    <w:rsid w:val="00D43BF1"/>
    <w:rsid w:val="00D52440"/>
    <w:rsid w:val="00D716D6"/>
    <w:rsid w:val="00D91038"/>
    <w:rsid w:val="00D9125A"/>
    <w:rsid w:val="00E02E0E"/>
    <w:rsid w:val="00E27549"/>
    <w:rsid w:val="00E317C7"/>
    <w:rsid w:val="00E35CCA"/>
    <w:rsid w:val="00EC0872"/>
    <w:rsid w:val="00ED41F7"/>
    <w:rsid w:val="00F03034"/>
    <w:rsid w:val="00F27EDA"/>
    <w:rsid w:val="00F62C6D"/>
    <w:rsid w:val="00F725DD"/>
    <w:rsid w:val="00F7695C"/>
    <w:rsid w:val="00F852CE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EEB"/>
  <w15:docId w15:val="{1E9778B0-4525-47F7-A0DA-740CCC1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3780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4</cp:revision>
  <dcterms:created xsi:type="dcterms:W3CDTF">2024-02-09T07:09:00Z</dcterms:created>
  <dcterms:modified xsi:type="dcterms:W3CDTF">2024-02-09T07:09:00Z</dcterms:modified>
</cp:coreProperties>
</file>